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6F" w:rsidRPr="007B0347" w:rsidRDefault="000D496F" w:rsidP="000D496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03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ОБАВЕШТЕЊЕ У ВЕЗИ СА ПОЛАГАЊЕМ </w:t>
      </w:r>
      <w:r w:rsidRPr="007B034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ИСПИТА ИЗ ПРЕДМЕТА СТРАНИ ЈЕЗИК</w:t>
      </w:r>
    </w:p>
    <w:p w:rsidR="000D496F" w:rsidRPr="00C943E3" w:rsidRDefault="000D496F" w:rsidP="000D496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496F" w:rsidRPr="00AA3A9E" w:rsidRDefault="000D496F" w:rsidP="000D496F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C943E3">
        <w:rPr>
          <w:rFonts w:ascii="Times New Roman" w:hAnsi="Times New Roman" w:cs="Times New Roman"/>
          <w:sz w:val="24"/>
          <w:szCs w:val="24"/>
          <w:lang w:val="sr-Cyrl-RS"/>
        </w:rPr>
        <w:t>Обавештавамо кандидате да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 п</w:t>
      </w:r>
      <w:r w:rsidRPr="006E7DB5">
        <w:rPr>
          <w:rFonts w:ascii="Times New Roman" w:hAnsi="Times New Roman" w:cs="Times New Roman"/>
          <w:sz w:val="24"/>
          <w:szCs w:val="24"/>
          <w:lang w:val="sr-Cyrl-RS" w:eastAsia="en-GB"/>
        </w:rPr>
        <w:t>олагање испита из предмета страни језик</w:t>
      </w:r>
      <w:r w:rsidRPr="006E7DB5"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 предвиђен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67575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67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7, 8, 11, 12, 13</w:t>
      </w:r>
      <w:r w:rsidR="00A16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 xml:space="preserve">. </w:t>
      </w:r>
      <w:r w:rsidR="00A16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и </w:t>
      </w:r>
      <w:r w:rsidR="00967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27</w:t>
      </w:r>
      <w:r w:rsidR="00A16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. </w:t>
      </w:r>
      <w:r w:rsidR="00967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децембар</w:t>
      </w:r>
      <w:r w:rsidR="00A16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2023</w:t>
      </w:r>
      <w:r w:rsidRPr="00675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године.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П</w:t>
      </w:r>
      <w:r w:rsidRPr="006E7DB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олагање испита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обавиће се</w:t>
      </w:r>
      <w:r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просторијама </w:t>
      </w:r>
      <w:r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>зград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СИВ 3, улица Омладинских бригада број 1</w:t>
      </w:r>
      <w:r w:rsidRPr="008338F7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Нови Београд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0439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DB14B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према распореду објављеном на </w:t>
      </w:r>
      <w:r w:rsidRPr="00DB14BB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B14BB">
        <w:rPr>
          <w:rFonts w:ascii="Times New Roman" w:hAnsi="Times New Roman" w:cs="Times New Roman"/>
          <w:sz w:val="24"/>
          <w:szCs w:val="24"/>
          <w:lang w:val="sr-Cyrl-RS"/>
        </w:rPr>
        <w:t xml:space="preserve"> овог</w:t>
      </w:r>
      <w:r w:rsidRPr="00DB14BB">
        <w:rPr>
          <w:rFonts w:ascii="Times New Roman" w:hAnsi="Times New Roman" w:cs="Times New Roman"/>
          <w:sz w:val="24"/>
          <w:szCs w:val="24"/>
        </w:rPr>
        <w:t xml:space="preserve"> </w:t>
      </w:r>
      <w:r w:rsidRPr="00DB14BB">
        <w:rPr>
          <w:rFonts w:ascii="Times New Roman" w:hAnsi="Times New Roman" w:cs="Times New Roman"/>
          <w:sz w:val="24"/>
          <w:szCs w:val="24"/>
          <w:lang w:val="ru-RU" w:eastAsia="sr-Cyrl-CS"/>
        </w:rPr>
        <w:t>министарства.</w:t>
      </w:r>
    </w:p>
    <w:p w:rsidR="000D496F" w:rsidRPr="003F5E0E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572D1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кандидати треба да дођу</w:t>
      </w:r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важећом</w:t>
      </w:r>
      <w:proofErr w:type="spellEnd"/>
      <w:r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личном</w:t>
      </w:r>
      <w:proofErr w:type="spellEnd"/>
      <w:r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картом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, односно пасошем</w:t>
      </w:r>
      <w:r w:rsidRPr="00572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најмање </w:t>
      </w:r>
      <w:r w:rsidRPr="00525FDD">
        <w:rPr>
          <w:rFonts w:ascii="Times New Roman" w:hAnsi="Times New Roman" w:cs="Times New Roman"/>
          <w:sz w:val="24"/>
          <w:szCs w:val="24"/>
          <w:lang w:val="sr-Cyrl-RS"/>
        </w:rPr>
        <w:t>20 минута</w:t>
      </w:r>
      <w:r w:rsidRPr="00525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заказаног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писменог дела испита</w:t>
      </w:r>
      <w:r w:rsidRPr="00572D1A">
        <w:rPr>
          <w:rFonts w:ascii="Times New Roman" w:hAnsi="Times New Roman" w:cs="Times New Roman"/>
          <w:sz w:val="24"/>
          <w:szCs w:val="24"/>
        </w:rPr>
        <w:t>.</w:t>
      </w:r>
      <w:r w:rsidRPr="009855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496F" w:rsidRPr="0098559D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строго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забрањено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уношење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мобилних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телефона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телекомуникационих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уређаја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тзв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бубица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слушалица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фотоапарата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96F" w:rsidRPr="00C319F1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Одевање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нормама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важе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улазак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>.</w:t>
      </w:r>
    </w:p>
    <w:p w:rsidR="000D496F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</w:t>
      </w:r>
      <w:r w:rsidRPr="00D3137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Такође, напомињемо да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полагању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D3137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из </w:t>
      </w:r>
      <w:r w:rsidRPr="00034A14">
        <w:rPr>
          <w:rFonts w:ascii="Times New Roman" w:hAnsi="Times New Roman" w:cs="Times New Roman"/>
          <w:sz w:val="24"/>
          <w:szCs w:val="24"/>
          <w:lang w:val="sr-Cyrl-RS" w:eastAsia="en-GB"/>
        </w:rPr>
        <w:t>предмета страни језик</w:t>
      </w:r>
      <w:r w:rsidRPr="00D3137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може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приступити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кандидат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који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у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потпуности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7B0347">
        <w:rPr>
          <w:rFonts w:ascii="Times New Roman" w:hAnsi="Times New Roman" w:cs="Times New Roman"/>
          <w:sz w:val="24"/>
          <w:szCs w:val="24"/>
          <w:lang w:eastAsia="en-GB"/>
        </w:rPr>
        <w:t>односно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већој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мери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задовољи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захтеве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у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поступку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психолошке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процене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обављање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послова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туристичког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водича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односно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туристичког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пратиоца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</w:t>
      </w:r>
    </w:p>
    <w:p w:rsidR="000D496F" w:rsidRPr="007B0347" w:rsidRDefault="000D496F" w:rsidP="000D496F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      </w:t>
      </w:r>
      <w:r w:rsidRPr="00035466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2D4EB7">
        <w:rPr>
          <w:rFonts w:ascii="Times New Roman" w:hAnsi="Times New Roman" w:cs="Times New Roman"/>
          <w:b/>
          <w:sz w:val="24"/>
          <w:szCs w:val="24"/>
          <w:lang w:val="sr-Cyrl-CS"/>
        </w:rPr>
        <w:t>Предмет страни језик кандидат полаже писмено и усмено</w:t>
      </w:r>
      <w:r w:rsidRPr="007B034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 xml:space="preserve">Потребан ниво знања страног језика регулисан је чланом </w:t>
      </w:r>
      <w:r w:rsidRPr="00967913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>9.</w:t>
      </w: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B0347">
        <w:rPr>
          <w:rFonts w:ascii="Times New Roman" w:hAnsi="Times New Roman" w:cs="Times New Roman"/>
          <w:sz w:val="24"/>
          <w:szCs w:val="24"/>
          <w:lang w:val="ru-RU" w:eastAsia="sr-Cyrl-CS"/>
        </w:rPr>
        <w:t>Правилника</w:t>
      </w:r>
      <w:r w:rsidR="00967913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о стручном испиту за туристичког водича и туристичког пратиоца (</w:t>
      </w:r>
      <w:r w:rsidR="00967913">
        <w:rPr>
          <w:rFonts w:ascii="Times New Roman" w:hAnsi="Times New Roman" w:cs="Times New Roman"/>
          <w:sz w:val="24"/>
          <w:szCs w:val="24"/>
          <w:lang w:val="sr-Latn-RS" w:eastAsia="sr-Cyrl-CS"/>
        </w:rPr>
        <w:t>„</w:t>
      </w:r>
      <w:r w:rsidR="00967913">
        <w:rPr>
          <w:rFonts w:ascii="Times New Roman" w:hAnsi="Times New Roman" w:cs="Times New Roman"/>
          <w:sz w:val="24"/>
          <w:szCs w:val="24"/>
          <w:lang w:val="sr-Cyrl-RS" w:eastAsia="sr-Cyrl-CS"/>
        </w:rPr>
        <w:t>Службени гласник РС“, број 99/23)</w:t>
      </w: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 xml:space="preserve">, којим је прописано да кандидат мора да покаже знање страног језика тако да: </w:t>
      </w:r>
    </w:p>
    <w:p w:rsidR="000D496F" w:rsidRPr="007B0347" w:rsidRDefault="000D496F" w:rsidP="000D496F">
      <w:pPr>
        <w:pStyle w:val="Bodytext1"/>
        <w:numPr>
          <w:ilvl w:val="0"/>
          <w:numId w:val="1"/>
        </w:numPr>
        <w:shd w:val="clear" w:color="auto" w:fill="auto"/>
        <w:tabs>
          <w:tab w:val="clear" w:pos="380"/>
          <w:tab w:val="left" w:pos="0"/>
          <w:tab w:val="left" w:pos="426"/>
          <w:tab w:val="left" w:pos="993"/>
          <w:tab w:val="num" w:pos="1134"/>
        </w:tabs>
        <w:spacing w:before="100" w:beforeAutospacing="1" w:after="100" w:afterAutospacing="1" w:line="240" w:lineRule="auto"/>
        <w:ind w:left="0" w:right="20" w:firstLine="567"/>
        <w:rPr>
          <w:rStyle w:val="Emphasis"/>
          <w:rFonts w:ascii="Times New Roman" w:hAnsi="Times New Roman" w:cs="Times New Roman"/>
          <w:i w:val="0"/>
          <w:sz w:val="24"/>
          <w:szCs w:val="24"/>
          <w:lang w:val="sr-Cyrl-CS"/>
        </w:rPr>
      </w:pP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 xml:space="preserve">разуме суштину конкретних или апстрактних садржаја у сложеним текстовима, као и стручну расправу везану за делатност коју обавља; </w:t>
      </w:r>
    </w:p>
    <w:p w:rsidR="000D496F" w:rsidRPr="007B0347" w:rsidRDefault="000D496F" w:rsidP="000D496F">
      <w:pPr>
        <w:pStyle w:val="Bodytext1"/>
        <w:numPr>
          <w:ilvl w:val="0"/>
          <w:numId w:val="1"/>
        </w:numPr>
        <w:shd w:val="clear" w:color="auto" w:fill="auto"/>
        <w:tabs>
          <w:tab w:val="clear" w:pos="380"/>
          <w:tab w:val="num" w:pos="0"/>
          <w:tab w:val="left" w:pos="426"/>
          <w:tab w:val="left" w:pos="993"/>
        </w:tabs>
        <w:spacing w:before="100" w:beforeAutospacing="1" w:after="100" w:afterAutospacing="1" w:line="240" w:lineRule="auto"/>
        <w:ind w:left="0" w:right="20" w:firstLine="567"/>
        <w:rPr>
          <w:rStyle w:val="Emphasis"/>
          <w:rFonts w:ascii="Times New Roman" w:hAnsi="Times New Roman" w:cs="Times New Roman"/>
          <w:i w:val="0"/>
          <w:sz w:val="24"/>
          <w:szCs w:val="24"/>
          <w:lang w:val="sr-Cyrl-CS"/>
        </w:rPr>
      </w:pP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>је у стању да се изражава са одређеним степеном спонтаности и лакоће, тако да разговор са изворним говорником не представља напор ни једној ни другој страни;</w:t>
      </w:r>
    </w:p>
    <w:p w:rsidR="000D496F" w:rsidRPr="007B0347" w:rsidRDefault="000D496F" w:rsidP="000D496F">
      <w:pPr>
        <w:pStyle w:val="Bodytext1"/>
        <w:numPr>
          <w:ilvl w:val="0"/>
          <w:numId w:val="1"/>
        </w:numPr>
        <w:shd w:val="clear" w:color="auto" w:fill="auto"/>
        <w:tabs>
          <w:tab w:val="clear" w:pos="380"/>
          <w:tab w:val="num" w:pos="0"/>
          <w:tab w:val="left" w:pos="426"/>
          <w:tab w:val="left" w:pos="993"/>
        </w:tabs>
        <w:spacing w:before="100" w:beforeAutospacing="1" w:line="240" w:lineRule="auto"/>
        <w:ind w:left="0" w:right="20" w:firstLine="567"/>
        <w:rPr>
          <w:rStyle w:val="Emphasis"/>
          <w:rFonts w:ascii="Times New Roman" w:hAnsi="Times New Roman" w:cs="Times New Roman"/>
          <w:i w:val="0"/>
          <w:sz w:val="24"/>
          <w:szCs w:val="24"/>
          <w:lang w:val="sr-Cyrl-CS"/>
        </w:rPr>
      </w:pP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 xml:space="preserve">се о великом броју тема изражава јасно и потпуно, уме да искаже своје мишљење о актуелним дешавањима и изложи предности и мане различитих ситуација и појава.  </w:t>
      </w:r>
    </w:p>
    <w:p w:rsidR="000D496F" w:rsidRDefault="000D496F" w:rsidP="000D496F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20" w:right="20" w:firstLine="0"/>
        <w:rPr>
          <w:rStyle w:val="Emphasis"/>
          <w:rFonts w:ascii="Times New Roman" w:hAnsi="Times New Roman" w:cs="Times New Roman"/>
          <w:i w:val="0"/>
          <w:sz w:val="24"/>
          <w:szCs w:val="24"/>
          <w:lang w:val="sr-Latn-RS"/>
        </w:rPr>
      </w:pPr>
      <w:r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>Овај ниво знања страног језика сагласан је нивоу знања Б2 Заједничког европског оквира за језике (CECR).</w:t>
      </w:r>
      <w:r>
        <w:rPr>
          <w:rStyle w:val="Emphasis"/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0D496F" w:rsidRPr="00147E69" w:rsidRDefault="000D496F" w:rsidP="000D496F">
      <w:pPr>
        <w:pStyle w:val="Bodytext1"/>
        <w:tabs>
          <w:tab w:val="left" w:pos="142"/>
        </w:tabs>
        <w:spacing w:before="0" w:after="0" w:line="240" w:lineRule="auto"/>
        <w:ind w:firstLine="0"/>
        <w:rPr>
          <w:rStyle w:val="Emphasis"/>
          <w:rFonts w:ascii="Times New Roman" w:eastAsia="Times New Roman" w:hAnsi="Times New Roman"/>
          <w:b/>
          <w:i w:val="0"/>
          <w:iCs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</w:t>
      </w:r>
      <w:r w:rsidRPr="00147E6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>Кандидати који су положили стручни испит за туристичког пратиоца не полажу испит из предмета страни језик.</w:t>
      </w:r>
    </w:p>
    <w:p w:rsidR="000D496F" w:rsidRDefault="000D496F" w:rsidP="000D496F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Уколико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кандидат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не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положи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7B034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испит из предмета страни језик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нема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право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полагања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поправног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испита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нити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може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приступити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полагању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осталих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испита</w:t>
      </w:r>
      <w:proofErr w:type="spellEnd"/>
      <w:r w:rsidRPr="00DA3613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0D496F" w:rsidRDefault="000D496F" w:rsidP="000D496F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полагању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одустане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сматраће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496F" w:rsidRPr="00525FDD" w:rsidRDefault="000D496F" w:rsidP="000D496F">
      <w:pPr>
        <w:shd w:val="clear" w:color="auto" w:fill="FFFFFF"/>
        <w:spacing w:before="4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стручном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нарушава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коришћењем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електронских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удаљен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оцениће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положиоˮ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</w:t>
      </w:r>
    </w:p>
    <w:p w:rsidR="000D496F" w:rsidRPr="00E66BC6" w:rsidRDefault="000D496F" w:rsidP="000D496F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      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Такса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полагање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испита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страни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језик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износи</w:t>
      </w:r>
      <w:r w:rsidR="000E0B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E0B50" w:rsidRPr="00074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0748FA" w:rsidRPr="000748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580</w:t>
      </w:r>
      <w:r w:rsidRPr="00074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,00 </w:t>
      </w:r>
      <w:proofErr w:type="spellStart"/>
      <w:r w:rsidRPr="00074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динара</w:t>
      </w:r>
      <w:proofErr w:type="spellEnd"/>
      <w:r w:rsidRPr="00074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66BC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66BC6">
        <w:rPr>
          <w:rFonts w:ascii="Times New Roman" w:hAnsi="Times New Roman" w:cs="Times New Roman"/>
          <w:b/>
          <w:iCs/>
          <w:sz w:val="24"/>
          <w:szCs w:val="24"/>
          <w:lang w:val="sr-Cyrl-CS" w:eastAsia="en-GB"/>
        </w:rPr>
        <w:t xml:space="preserve">Износ таксе уплаћује се на рачун: </w:t>
      </w:r>
      <w:r w:rsidR="003C38B1" w:rsidRPr="00DB7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840-31396845-85</w:t>
      </w:r>
      <w:r w:rsidR="003C38B1" w:rsidRPr="00DB73E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sr-Cyrl-CS" w:eastAsia="en-GB"/>
        </w:rPr>
        <w:t xml:space="preserve">, позив на број: </w:t>
      </w:r>
      <w:r w:rsidR="003C38B1" w:rsidRPr="00DB7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50-016</w:t>
      </w:r>
      <w:r w:rsidRPr="00DB73E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sr-Cyrl-CS" w:eastAsia="en-GB"/>
        </w:rPr>
        <w:t xml:space="preserve">, </w:t>
      </w:r>
      <w:r w:rsidRPr="00DB73EE">
        <w:rPr>
          <w:rFonts w:ascii="Times New Roman" w:hAnsi="Times New Roman" w:cs="Times New Roman"/>
          <w:b/>
          <w:iCs/>
          <w:sz w:val="24"/>
          <w:szCs w:val="24"/>
          <w:lang w:val="sr-Cyrl-CS" w:eastAsia="en-GB"/>
        </w:rPr>
        <w:t>по</w:t>
      </w:r>
      <w:r w:rsidRPr="00E66BC6">
        <w:rPr>
          <w:rFonts w:ascii="Times New Roman" w:hAnsi="Times New Roman" w:cs="Times New Roman"/>
          <w:b/>
          <w:iCs/>
          <w:sz w:val="24"/>
          <w:szCs w:val="24"/>
          <w:lang w:val="sr-Cyrl-CS" w:eastAsia="en-GB"/>
        </w:rPr>
        <w:t xml:space="preserve"> моделу: 97, сврха уплате: такса за полагање стручног испита за туристичког водича и туристичког пратиоца, прималац: </w:t>
      </w:r>
      <w:r w:rsidR="00E64AFF">
        <w:rPr>
          <w:rFonts w:ascii="Times New Roman" w:hAnsi="Times New Roman" w:cs="Times New Roman"/>
          <w:b/>
          <w:iCs/>
          <w:sz w:val="24"/>
          <w:szCs w:val="24"/>
          <w:lang w:val="sr-Latn-RS" w:eastAsia="en-GB"/>
        </w:rPr>
        <w:t xml:space="preserve">Mинистарство </w:t>
      </w:r>
      <w:r w:rsidR="00816C4F" w:rsidRPr="00E66BC6">
        <w:rPr>
          <w:rFonts w:ascii="Times New Roman" w:hAnsi="Times New Roman" w:cs="Times New Roman"/>
          <w:b/>
          <w:iCs/>
          <w:sz w:val="24"/>
          <w:szCs w:val="24"/>
          <w:lang w:val="sr-Latn-RS" w:eastAsia="en-GB"/>
        </w:rPr>
        <w:t>туризм</w:t>
      </w:r>
      <w:bookmarkStart w:id="0" w:name="_GoBack"/>
      <w:bookmarkEnd w:id="0"/>
      <w:r w:rsidR="00816C4F" w:rsidRPr="00E66BC6">
        <w:rPr>
          <w:rFonts w:ascii="Times New Roman" w:hAnsi="Times New Roman" w:cs="Times New Roman"/>
          <w:b/>
          <w:iCs/>
          <w:sz w:val="24"/>
          <w:szCs w:val="24"/>
          <w:lang w:val="sr-Latn-RS" w:eastAsia="en-GB"/>
        </w:rPr>
        <w:t>а и омладине</w:t>
      </w:r>
      <w:r w:rsidRPr="00E66BC6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. </w:t>
      </w:r>
    </w:p>
    <w:p w:rsidR="000D496F" w:rsidRPr="006774FB" w:rsidRDefault="000D496F" w:rsidP="000D496F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sr-Cyrl-CS"/>
        </w:rPr>
        <w:lastRenderedPageBreak/>
        <w:t xml:space="preserve">        </w:t>
      </w:r>
      <w:r w:rsidRPr="00EF0561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>Доказ о извршеној уплати треба понети на дан полагања испита из предмета страни језик и предати секретару комисије.</w:t>
      </w:r>
    </w:p>
    <w:p w:rsidR="000D496F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      </w:t>
      </w:r>
      <w:r w:rsidRPr="00121F6E">
        <w:rPr>
          <w:rFonts w:ascii="Times New Roman" w:hAnsi="Times New Roman" w:cs="Times New Roman"/>
          <w:sz w:val="24"/>
          <w:szCs w:val="24"/>
          <w:lang w:val="ru-RU" w:eastAsia="sr-Cyrl-CS"/>
        </w:rPr>
        <w:t>Молимо кандидате да редовно прате званичну</w:t>
      </w:r>
      <w:r w:rsidRPr="00121F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21F6E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21F6E">
        <w:rPr>
          <w:rFonts w:ascii="Times New Roman" w:hAnsi="Times New Roman" w:cs="Times New Roman"/>
          <w:sz w:val="24"/>
          <w:szCs w:val="24"/>
          <w:lang w:val="sr-Cyrl-RS"/>
        </w:rPr>
        <w:t xml:space="preserve"> овог</w:t>
      </w:r>
      <w:r w:rsidRPr="00121F6E">
        <w:rPr>
          <w:rFonts w:ascii="Times New Roman" w:hAnsi="Times New Roman" w:cs="Times New Roman"/>
          <w:sz w:val="24"/>
          <w:szCs w:val="24"/>
        </w:rPr>
        <w:t xml:space="preserve"> </w:t>
      </w:r>
      <w:r w:rsidRPr="00121F6E">
        <w:rPr>
          <w:rFonts w:ascii="Times New Roman" w:hAnsi="Times New Roman" w:cs="Times New Roman"/>
          <w:sz w:val="24"/>
          <w:szCs w:val="24"/>
          <w:lang w:val="ru-RU" w:eastAsia="sr-Cyrl-CS"/>
        </w:rPr>
        <w:t>министарства.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       </w:t>
      </w:r>
    </w:p>
    <w:p w:rsidR="000D496F" w:rsidRPr="00AF2193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 w:eastAsia="sr-Cyrl-C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lang w:val="sr-Latn-RS"/>
        </w:rPr>
        <w:t xml:space="preserve">      </w:t>
      </w:r>
      <w:r w:rsidRPr="00AF2193">
        <w:rPr>
          <w:rFonts w:ascii="Times New Roman" w:hAnsi="Times New Roman" w:cs="Times New Roman"/>
          <w:b/>
          <w:sz w:val="24"/>
          <w:lang w:val="sr-Cyrl-RS"/>
        </w:rPr>
        <w:t>Напомињемо да</w:t>
      </w:r>
      <w:r w:rsidRPr="00AF2193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не постоји могућност померања утврђених термина</w:t>
      </w:r>
      <w:r w:rsidRPr="00AF2193">
        <w:rPr>
          <w:rFonts w:ascii="Times New Roman" w:hAnsi="Times New Roman" w:cs="Times New Roman"/>
          <w:b/>
          <w:sz w:val="24"/>
          <w:lang w:val="sr-Cyrl-RS"/>
        </w:rPr>
        <w:t xml:space="preserve"> по</w:t>
      </w:r>
      <w:r w:rsidRPr="00AF2193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објављивању распореда кандидата.</w:t>
      </w:r>
    </w:p>
    <w:p w:rsidR="000D496F" w:rsidRPr="0004394C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</w:t>
      </w:r>
    </w:p>
    <w:p w:rsidR="001B43F0" w:rsidRDefault="001B43F0"/>
    <w:sectPr w:rsidR="001B43F0" w:rsidSect="00A16A25">
      <w:pgSz w:w="11907" w:h="16839" w:code="9"/>
      <w:pgMar w:top="1418" w:right="1474" w:bottom="1560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24C2"/>
    <w:multiLevelType w:val="hybridMultilevel"/>
    <w:tmpl w:val="05D40EE0"/>
    <w:lvl w:ilvl="0" w:tplc="1D28CD0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11"/>
    <w:rsid w:val="000748FA"/>
    <w:rsid w:val="000D496F"/>
    <w:rsid w:val="000E0B50"/>
    <w:rsid w:val="001B43F0"/>
    <w:rsid w:val="003C38B1"/>
    <w:rsid w:val="004919F1"/>
    <w:rsid w:val="005141CB"/>
    <w:rsid w:val="005431D7"/>
    <w:rsid w:val="00816C4F"/>
    <w:rsid w:val="00967913"/>
    <w:rsid w:val="00A1616F"/>
    <w:rsid w:val="00BF4451"/>
    <w:rsid w:val="00C87911"/>
    <w:rsid w:val="00DB73EE"/>
    <w:rsid w:val="00E64AFF"/>
    <w:rsid w:val="00E6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875C"/>
  <w15:chartTrackingRefBased/>
  <w15:docId w15:val="{2F1FC164-36AA-4AC1-8FB5-52B0BD28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9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0D496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D496F"/>
    <w:pPr>
      <w:shd w:val="clear" w:color="auto" w:fill="FFFFFF"/>
      <w:spacing w:before="240" w:after="240" w:line="274" w:lineRule="exact"/>
      <w:ind w:hanging="620"/>
      <w:jc w:val="both"/>
    </w:pPr>
    <w:rPr>
      <w:lang w:val="en-GB"/>
    </w:rPr>
  </w:style>
  <w:style w:type="character" w:styleId="Emphasis">
    <w:name w:val="Emphasis"/>
    <w:qFormat/>
    <w:rsid w:val="000D496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45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Kovacevic</dc:creator>
  <cp:keywords/>
  <dc:description/>
  <cp:lastModifiedBy>Marija Lazarevic</cp:lastModifiedBy>
  <cp:revision>8</cp:revision>
  <cp:lastPrinted>2019-12-30T08:53:00Z</cp:lastPrinted>
  <dcterms:created xsi:type="dcterms:W3CDTF">2018-12-28T09:04:00Z</dcterms:created>
  <dcterms:modified xsi:type="dcterms:W3CDTF">2023-12-01T12:26:00Z</dcterms:modified>
</cp:coreProperties>
</file>